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431BCA19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1C250291" w14:textId="77777777" w:rsidR="00FA7071" w:rsidRDefault="00FA7071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52E03437" w14:textId="77777777" w:rsidR="00B210C4" w:rsidRDefault="00B210C4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7E3FFD04" w14:textId="77777777" w:rsidR="00071B6A" w:rsidRPr="0007304E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Default="00D070AC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  <w:r>
        <w:rPr>
          <w:rFonts w:ascii="IRBadr" w:hAnsi="IRBadr" w:cs="IRBadr" w:hint="cs"/>
          <w:sz w:val="44"/>
          <w:szCs w:val="44"/>
          <w:rtl/>
        </w:rPr>
        <w:t>عنوان:</w:t>
      </w:r>
    </w:p>
    <w:p w14:paraId="41720822" w14:textId="77777777" w:rsidR="00B434D0" w:rsidRPr="00B434D0" w:rsidRDefault="00B434D0" w:rsidP="00B434D0">
      <w:pPr>
        <w:pStyle w:val="a2"/>
        <w:rPr>
          <w:rtl/>
        </w:rPr>
      </w:pPr>
      <w:r>
        <w:rPr>
          <w:rFonts w:hint="cs"/>
          <w:rtl/>
        </w:rPr>
        <w:t xml:space="preserve">چند تمرین برای تصدیقات منطقی از </w:t>
      </w:r>
      <w:r w:rsidRPr="00B434D0">
        <w:rPr>
          <w:rFonts w:hint="cs"/>
          <w:rtl/>
        </w:rPr>
        <w:t>دعای هفتم صحیفه سجادیه</w:t>
      </w:r>
    </w:p>
    <w:p w14:paraId="4EAEE4E8" w14:textId="77777777" w:rsidR="00B434D0" w:rsidRPr="00B434D0" w:rsidRDefault="00B434D0" w:rsidP="00B434D0">
      <w:pPr>
        <w:pStyle w:val="a2"/>
        <w:rPr>
          <w:sz w:val="24"/>
          <w:szCs w:val="24"/>
          <w:rtl/>
        </w:rPr>
      </w:pPr>
      <w:r w:rsidRPr="00B434D0">
        <w:rPr>
          <w:rFonts w:hint="cs"/>
          <w:sz w:val="24"/>
          <w:szCs w:val="24"/>
          <w:rtl/>
        </w:rPr>
        <w:t>علی منشئهاآلاف‌التحیةوالثناء</w:t>
      </w:r>
    </w:p>
    <w:p w14:paraId="6AA1412A" w14:textId="77777777" w:rsidR="008C509D" w:rsidRPr="00851885" w:rsidRDefault="008C509D" w:rsidP="008C509D">
      <w:pPr>
        <w:pStyle w:val="NoSpacing"/>
        <w:rPr>
          <w:rtl/>
        </w:rPr>
      </w:pP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677000" w:rsidRPr="008E6EF7" w14:paraId="0F21737B" w14:textId="77777777" w:rsidTr="00235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C2DA7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677000" w:rsidRPr="008E6EF7" w14:paraId="709F4286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58545B64" w:rsidR="00677000" w:rsidRPr="00562148" w:rsidRDefault="00355CC5" w:rsidP="00E13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sz w:val="28"/>
                <w:szCs w:val="28"/>
                <w:rtl/>
              </w:rPr>
            </w:pPr>
            <w:r w:rsidRPr="00355CC5">
              <w:rPr>
                <w:rFonts w:asciiTheme="minorBidi" w:hAnsiTheme="minorBidi"/>
                <w:color w:val="06007A"/>
                <w:sz w:val="28"/>
                <w:szCs w:val="28"/>
              </w:rPr>
              <w:t>e-m-25</w:t>
            </w:r>
            <w:bookmarkStart w:id="0" w:name="_GoBack"/>
            <w:bookmarkEnd w:id="0"/>
          </w:p>
        </w:tc>
      </w:tr>
      <w:tr w:rsidR="00677000" w:rsidRPr="008E6EF7" w14:paraId="7505B060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28C80D63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1DB64870" w14:textId="7C9911D9" w:rsidR="00677000" w:rsidRPr="00A42700" w:rsidRDefault="00F0584A" w:rsidP="0010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منطق/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قیاس</w:t>
            </w:r>
          </w:p>
        </w:tc>
      </w:tr>
      <w:tr w:rsidR="00677000" w:rsidRPr="008E6EF7" w14:paraId="67C2316A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677000" w:rsidRPr="00A42700" w:rsidRDefault="00770DD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="00677000"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2132CCE4" w:rsidR="00677000" w:rsidRPr="00A42700" w:rsidRDefault="00677000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  <w:tr w:rsidR="00677000" w:rsidRPr="008E6EF7" w14:paraId="58B7B118" w14:textId="77777777" w:rsidTr="00235DD7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1FEEA5E6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215F1BBC" w14:textId="39A849F6" w:rsidR="00677000" w:rsidRPr="00A42700" w:rsidRDefault="00F0584A" w:rsidP="0010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 عقلی/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منطق/</w:t>
            </w:r>
            <w:r w:rsidR="00B434D0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کمک آموزشی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/دانش منطق/</w:t>
            </w:r>
            <w:r w:rsidR="00106D86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 و تمرین</w:t>
            </w:r>
          </w:p>
        </w:tc>
      </w:tr>
      <w:tr w:rsidR="006C73B9" w:rsidRPr="008E6EF7" w14:paraId="4DBE0BC1" w14:textId="77777777" w:rsidTr="00770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6C73B9" w:rsidRPr="00A42700" w:rsidRDefault="006C73B9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3FB341CB" w:rsidR="006C73B9" w:rsidRPr="00A42700" w:rsidRDefault="00D10605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bookmarkStart w:id="1" w:name="OLE_LINK1"/>
            <w:bookmarkStart w:id="2" w:name="OLE_LINK2"/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تحویل قضایا، قیاس مضمر، قیاس ضمیر، انشا</w:t>
            </w:r>
            <w:bookmarkEnd w:id="1"/>
            <w:bookmarkEnd w:id="2"/>
          </w:p>
        </w:tc>
      </w:tr>
      <w:tr w:rsidR="00677000" w:rsidRPr="008E6EF7" w14:paraId="10253E5F" w14:textId="77777777" w:rsidTr="00235DD7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0ED5BCCA" w14:textId="77777777" w:rsidR="00677000" w:rsidRPr="00A42700" w:rsidRDefault="00677000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38B84469" w14:textId="77777777" w:rsidR="00C9158F" w:rsidRPr="00A42700" w:rsidRDefault="00C9158F" w:rsidP="008C509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FD68E43" w14:textId="77777777" w:rsidR="00982C20" w:rsidRPr="00655C74" w:rsidRDefault="00982C20" w:rsidP="00A721A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1433FE3F" w14:textId="77777777" w:rsidR="00851885" w:rsidRPr="00C641F7" w:rsidRDefault="00851885" w:rsidP="00841884">
      <w:pPr>
        <w:pStyle w:val="a1"/>
        <w:rPr>
          <w:color w:val="002060"/>
          <w:sz w:val="34"/>
          <w:szCs w:val="34"/>
          <w:rtl/>
        </w:rPr>
      </w:pPr>
    </w:p>
    <w:p w14:paraId="29AD72FB" w14:textId="77777777" w:rsidR="00C641F7" w:rsidRDefault="00C641F7" w:rsidP="00841884">
      <w:pPr>
        <w:pStyle w:val="a1"/>
        <w:rPr>
          <w:color w:val="002060"/>
          <w:rtl/>
        </w:rPr>
      </w:pPr>
    </w:p>
    <w:p w14:paraId="18589FB9" w14:textId="09790CBD" w:rsidR="00F0584A" w:rsidRDefault="00B434D0" w:rsidP="00D8458B">
      <w:pPr>
        <w:pStyle w:val="a1"/>
        <w:rPr>
          <w:rtl/>
        </w:rPr>
      </w:pPr>
      <w:bookmarkStart w:id="3" w:name="OLE_LINK3"/>
      <w:bookmarkStart w:id="4" w:name="OLE_LINK4"/>
      <w:r>
        <w:rPr>
          <w:rFonts w:hint="cs"/>
          <w:rtl/>
        </w:rPr>
        <w:lastRenderedPageBreak/>
        <w:t xml:space="preserve">بین این </w:t>
      </w:r>
      <w:r w:rsidR="00D8458B">
        <w:rPr>
          <w:rFonts w:hint="cs"/>
          <w:rtl/>
        </w:rPr>
        <w:t>چهار</w:t>
      </w:r>
      <w:r>
        <w:rPr>
          <w:rFonts w:hint="cs"/>
          <w:rtl/>
        </w:rPr>
        <w:t xml:space="preserve"> قضیه چه رابطه‌ی منطقی وجود دارد؟</w:t>
      </w:r>
    </w:p>
    <w:p w14:paraId="41A377B2" w14:textId="2B848F92" w:rsidR="00B434D0" w:rsidRDefault="00B434D0" w:rsidP="00B434D0">
      <w:pPr>
        <w:pStyle w:val="a"/>
        <w:rPr>
          <w:rtl/>
        </w:rPr>
      </w:pPr>
      <w:r>
        <w:rPr>
          <w:rFonts w:hint="cs"/>
          <w:rtl/>
        </w:rPr>
        <w:t>«</w:t>
      </w:r>
      <w:r w:rsidRPr="00933119">
        <w:rPr>
          <w:color w:val="00B050"/>
          <w:rtl/>
        </w:rPr>
        <w:t>لا تشغلني بالاهتمام عن تعاهد فروضك</w:t>
      </w:r>
      <w:r w:rsidRPr="00933119">
        <w:rPr>
          <w:rFonts w:hint="cs"/>
          <w:color w:val="00B050"/>
          <w:rtl/>
        </w:rPr>
        <w:t xml:space="preserve"> </w:t>
      </w:r>
      <w:r w:rsidRPr="00933119">
        <w:rPr>
          <w:color w:val="00B050"/>
          <w:rtl/>
        </w:rPr>
        <w:t xml:space="preserve">و استعمال سنتك </w:t>
      </w:r>
      <w:r w:rsidRPr="00C33748">
        <w:rPr>
          <w:rtl/>
        </w:rPr>
        <w:t>ف</w:t>
      </w:r>
      <w:r w:rsidRPr="00470D9E">
        <w:rPr>
          <w:color w:val="C6D9F1" w:themeColor="text2" w:themeTint="33"/>
          <w:rtl/>
        </w:rPr>
        <w:t>قد ضقت لما نزل بي يا رب ذرعا</w:t>
      </w:r>
      <w:r w:rsidRPr="00470D9E">
        <w:rPr>
          <w:rFonts w:hint="cs"/>
          <w:color w:val="C6D9F1" w:themeColor="text2" w:themeTint="33"/>
          <w:rtl/>
        </w:rPr>
        <w:t xml:space="preserve"> </w:t>
      </w:r>
      <w:r w:rsidRPr="00470D9E">
        <w:rPr>
          <w:color w:val="C6D9F1" w:themeColor="text2" w:themeTint="33"/>
          <w:rtl/>
        </w:rPr>
        <w:t>و امتلأت بحمل ما حدث علي هما</w:t>
      </w:r>
      <w:r w:rsidRPr="00470D9E">
        <w:rPr>
          <w:rFonts w:hint="cs"/>
          <w:color w:val="C6D9F1" w:themeColor="text2" w:themeTint="33"/>
          <w:rtl/>
        </w:rPr>
        <w:t xml:space="preserve"> </w:t>
      </w:r>
      <w:r w:rsidRPr="00C33748">
        <w:rPr>
          <w:rtl/>
        </w:rPr>
        <w:t xml:space="preserve">و </w:t>
      </w:r>
      <w:r w:rsidRPr="00BC68F9">
        <w:rPr>
          <w:color w:val="C00000"/>
          <w:rtl/>
        </w:rPr>
        <w:t>أنت القادر على كشف ما منيت به و دفع ما وقعت فيه</w:t>
      </w:r>
      <w:r w:rsidR="0052619C" w:rsidRPr="00BC68F9">
        <w:rPr>
          <w:rFonts w:hint="cs"/>
          <w:color w:val="C00000"/>
          <w:rtl/>
        </w:rPr>
        <w:t xml:space="preserve"> </w:t>
      </w:r>
      <w:r w:rsidR="0052619C" w:rsidRPr="0052619C">
        <w:rPr>
          <w:rFonts w:hint="cs"/>
          <w:rtl/>
        </w:rPr>
        <w:t>ف</w:t>
      </w:r>
      <w:r w:rsidR="0052619C" w:rsidRPr="00265588">
        <w:rPr>
          <w:rFonts w:hint="cs"/>
          <w:color w:val="E36C0A" w:themeColor="accent6" w:themeShade="BF"/>
          <w:rtl/>
        </w:rPr>
        <w:t>افعل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بي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ذلك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و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إن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لم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أستوجبه</w:t>
      </w:r>
      <w:r w:rsidR="0052619C" w:rsidRPr="00265588">
        <w:rPr>
          <w:color w:val="E36C0A" w:themeColor="accent6" w:themeShade="BF"/>
          <w:rtl/>
        </w:rPr>
        <w:t xml:space="preserve"> </w:t>
      </w:r>
      <w:r w:rsidR="0052619C" w:rsidRPr="00265588">
        <w:rPr>
          <w:rFonts w:hint="cs"/>
          <w:color w:val="E36C0A" w:themeColor="accent6" w:themeShade="BF"/>
          <w:rtl/>
        </w:rPr>
        <w:t>منك</w:t>
      </w:r>
      <w:r>
        <w:rPr>
          <w:rStyle w:val="FootnoteReference"/>
          <w:rtl/>
        </w:rPr>
        <w:footnoteReference w:id="1"/>
      </w:r>
      <w:r>
        <w:rPr>
          <w:rFonts w:hint="cs"/>
          <w:rtl/>
        </w:rPr>
        <w:t>»</w:t>
      </w:r>
    </w:p>
    <w:bookmarkEnd w:id="3"/>
    <w:bookmarkEnd w:id="4"/>
    <w:p w14:paraId="0960CABD" w14:textId="614E6A62" w:rsidR="000F1082" w:rsidRPr="000F1082" w:rsidRDefault="000F1082" w:rsidP="000F1082">
      <w:pPr>
        <w:pStyle w:val="a1"/>
        <w:rPr>
          <w:b/>
          <w:bCs/>
          <w:rtl/>
        </w:rPr>
      </w:pPr>
      <w:r w:rsidRPr="000F1082">
        <w:rPr>
          <w:rFonts w:hint="cs"/>
          <w:b/>
          <w:bCs/>
          <w:rtl/>
        </w:rPr>
        <w:t>پاسخ:</w:t>
      </w:r>
    </w:p>
    <w:p w14:paraId="18541482" w14:textId="61DB52FB" w:rsidR="000F1082" w:rsidRDefault="007137D2" w:rsidP="008E2A04">
      <w:pPr>
        <w:pStyle w:val="a1"/>
        <w:numPr>
          <w:ilvl w:val="0"/>
          <w:numId w:val="2"/>
        </w:numPr>
        <w:rPr>
          <w:rtl/>
        </w:rPr>
      </w:pPr>
      <w:bookmarkStart w:id="5" w:name="OLE_LINK5"/>
      <w:r>
        <w:rPr>
          <w:rFonts w:hint="cs"/>
          <w:rtl/>
        </w:rPr>
        <w:t>«</w:t>
      </w:r>
      <w:r w:rsidR="000F1082">
        <w:rPr>
          <w:rFonts w:hint="cs"/>
          <w:rtl/>
        </w:rPr>
        <w:t>لا تشغلنی</w:t>
      </w:r>
      <w:r>
        <w:rPr>
          <w:rFonts w:hint="cs"/>
          <w:rtl/>
        </w:rPr>
        <w:t xml:space="preserve"> .... »</w:t>
      </w:r>
      <w:r w:rsidR="000F1082">
        <w:rPr>
          <w:rFonts w:hint="cs"/>
          <w:rtl/>
        </w:rPr>
        <w:t xml:space="preserve"> مطلوب ما است و لذا </w:t>
      </w:r>
      <w:r w:rsidR="00807EA0">
        <w:rPr>
          <w:rFonts w:hint="cs"/>
          <w:rtl/>
        </w:rPr>
        <w:t>بایست آن را از انشا محول بکنی</w:t>
      </w:r>
      <w:r w:rsidR="00D20283">
        <w:rPr>
          <w:rFonts w:hint="cs"/>
          <w:rtl/>
        </w:rPr>
        <w:t>م به اخبار</w:t>
      </w:r>
      <w:r w:rsidR="00807EA0">
        <w:rPr>
          <w:rFonts w:hint="cs"/>
          <w:rtl/>
        </w:rPr>
        <w:t xml:space="preserve"> مثلاً </w:t>
      </w:r>
      <w:r w:rsidR="00C71ED2">
        <w:rPr>
          <w:rFonts w:hint="cs"/>
          <w:rtl/>
        </w:rPr>
        <w:t>به «</w:t>
      </w:r>
      <w:r w:rsidR="00807EA0">
        <w:rPr>
          <w:rFonts w:hint="cs"/>
          <w:rtl/>
        </w:rPr>
        <w:t>ما یطلب منک الاتشغلنی بالاهتمام عن تعاهد الفروض</w:t>
      </w:r>
      <w:r w:rsidR="00C71ED2">
        <w:rPr>
          <w:rFonts w:hint="cs"/>
          <w:rtl/>
        </w:rPr>
        <w:t>»</w:t>
      </w:r>
      <w:r w:rsidR="006071C4">
        <w:rPr>
          <w:rFonts w:hint="cs"/>
          <w:rtl/>
        </w:rPr>
        <w:t xml:space="preserve"> </w:t>
      </w:r>
      <w:r w:rsidR="00DD603A">
        <w:rPr>
          <w:rFonts w:hint="cs"/>
          <w:rtl/>
        </w:rPr>
        <w:t>و همچنین «</w:t>
      </w:r>
      <w:r w:rsidR="00DD603A" w:rsidRPr="00DD603A">
        <w:rPr>
          <w:rFonts w:hint="cs"/>
          <w:rtl/>
        </w:rPr>
        <w:t>افعل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بي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ذلك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و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إن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لم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أستوجبه</w:t>
      </w:r>
      <w:r w:rsidR="00DD603A" w:rsidRPr="00DD603A">
        <w:rPr>
          <w:rtl/>
        </w:rPr>
        <w:t xml:space="preserve"> </w:t>
      </w:r>
      <w:r w:rsidR="00DD603A" w:rsidRPr="00DD603A">
        <w:rPr>
          <w:rFonts w:hint="cs"/>
          <w:rtl/>
        </w:rPr>
        <w:t>منك</w:t>
      </w:r>
      <w:r w:rsidR="00DD603A">
        <w:rPr>
          <w:rFonts w:hint="cs"/>
          <w:rtl/>
        </w:rPr>
        <w:t>»</w:t>
      </w:r>
      <w:r w:rsidR="006071C4">
        <w:rPr>
          <w:rFonts w:hint="cs"/>
          <w:rtl/>
        </w:rPr>
        <w:t xml:space="preserve"> فهنا مطلوبان اثنان</w:t>
      </w:r>
      <w:r w:rsidR="00C81D1E">
        <w:rPr>
          <w:rFonts w:hint="cs"/>
          <w:rtl/>
        </w:rPr>
        <w:t>.</w:t>
      </w:r>
      <w:bookmarkEnd w:id="5"/>
    </w:p>
    <w:p w14:paraId="41786897" w14:textId="0BF78F47" w:rsidR="008E2A04" w:rsidRDefault="00D04297" w:rsidP="00542097">
      <w:pPr>
        <w:pStyle w:val="a1"/>
        <w:numPr>
          <w:ilvl w:val="0"/>
          <w:numId w:val="2"/>
        </w:numPr>
      </w:pPr>
      <w:bookmarkStart w:id="6" w:name="OLE_LINK6"/>
      <w:r>
        <w:rPr>
          <w:rFonts w:hint="cs"/>
          <w:rtl/>
        </w:rPr>
        <w:t>«قد ض</w:t>
      </w:r>
      <w:r w:rsidRPr="00C33748">
        <w:rPr>
          <w:rtl/>
        </w:rPr>
        <w:t>قت لما نزل بي يا رب ذرعا</w:t>
      </w:r>
      <w:r>
        <w:rPr>
          <w:rFonts w:hint="cs"/>
          <w:rtl/>
        </w:rPr>
        <w:t xml:space="preserve">» </w:t>
      </w:r>
      <w:r w:rsidR="00C81D1E">
        <w:rPr>
          <w:rFonts w:hint="cs"/>
          <w:rtl/>
        </w:rPr>
        <w:t xml:space="preserve">صغری است و </w:t>
      </w:r>
      <w:r w:rsidR="00542097">
        <w:rPr>
          <w:rFonts w:hint="cs"/>
          <w:rtl/>
        </w:rPr>
        <w:t>شخصیه</w:t>
      </w:r>
      <w:r w:rsidR="00C81D1E">
        <w:rPr>
          <w:rFonts w:hint="cs"/>
          <w:rtl/>
        </w:rPr>
        <w:t xml:space="preserve"> بودن قضیه راهنمای خوبی برای حدس این نکت</w:t>
      </w:r>
      <w:r w:rsidR="000E4C58">
        <w:rPr>
          <w:rFonts w:hint="cs"/>
          <w:rtl/>
        </w:rPr>
        <w:t>ه است</w:t>
      </w:r>
      <w:r w:rsidR="001C50BC">
        <w:rPr>
          <w:rFonts w:hint="cs"/>
          <w:rtl/>
        </w:rPr>
        <w:t>.</w:t>
      </w:r>
    </w:p>
    <w:p w14:paraId="3F60F9E6" w14:textId="21CE5D70" w:rsidR="00014DAF" w:rsidRDefault="001C50BC" w:rsidP="008E2A04">
      <w:pPr>
        <w:pStyle w:val="a1"/>
        <w:rPr>
          <w:rtl/>
        </w:rPr>
      </w:pPr>
      <w:bookmarkStart w:id="7" w:name="OLE_LINK7"/>
      <w:bookmarkStart w:id="8" w:name="OLE_LINK8"/>
      <w:bookmarkEnd w:id="6"/>
      <w:r>
        <w:rPr>
          <w:rFonts w:hint="cs"/>
          <w:rtl/>
        </w:rPr>
        <w:t xml:space="preserve">پس </w:t>
      </w:r>
      <w:r w:rsidR="00014DAF">
        <w:rPr>
          <w:rFonts w:hint="cs"/>
          <w:rtl/>
        </w:rPr>
        <w:t>می</w:t>
      </w:r>
      <w:r w:rsidR="00C71ED2">
        <w:rPr>
          <w:rFonts w:hint="cs"/>
          <w:rtl/>
        </w:rPr>
        <w:t>‌</w:t>
      </w:r>
      <w:r w:rsidR="00014DAF">
        <w:rPr>
          <w:rFonts w:hint="cs"/>
          <w:rtl/>
        </w:rPr>
        <w:t>شود:</w:t>
      </w:r>
    </w:p>
    <w:p w14:paraId="19F4AE32" w14:textId="6AEB1ADC" w:rsidR="00C81D1E" w:rsidRPr="00470D9E" w:rsidRDefault="00014DAF" w:rsidP="00F15311">
      <w:pPr>
        <w:pStyle w:val="a1"/>
        <w:rPr>
          <w:color w:val="C6D9F1" w:themeColor="text2" w:themeTint="33"/>
          <w:rtl/>
        </w:rPr>
      </w:pPr>
      <w:r w:rsidRPr="00470D9E">
        <w:rPr>
          <w:rFonts w:hint="cs"/>
          <w:color w:val="C6D9F1" w:themeColor="text2" w:themeTint="33"/>
          <w:rtl/>
        </w:rPr>
        <w:t xml:space="preserve">أنا </w:t>
      </w:r>
      <w:r w:rsidR="0019652E" w:rsidRPr="00470D9E">
        <w:rPr>
          <w:rFonts w:hint="cs"/>
          <w:color w:val="C6D9F1" w:themeColor="text2" w:themeTint="33"/>
          <w:rtl/>
        </w:rPr>
        <w:t>مصاب</w:t>
      </w:r>
    </w:p>
    <w:p w14:paraId="5DBFD2D2" w14:textId="081025CC" w:rsidR="008912C9" w:rsidRDefault="00122FD9" w:rsidP="00186249">
      <w:pPr>
        <w:pStyle w:val="a1"/>
        <w:rPr>
          <w:rtl/>
        </w:rPr>
      </w:pPr>
      <w:r>
        <w:rPr>
          <w:rFonts w:hint="cs"/>
          <w:rtl/>
        </w:rPr>
        <w:t xml:space="preserve">الابتلاء بالاهتمام بالمصیبة عن تعاهد الفروض </w:t>
      </w:r>
      <w:r w:rsidR="008912C9">
        <w:rPr>
          <w:rFonts w:hint="cs"/>
          <w:rtl/>
        </w:rPr>
        <w:t>کل مصاب به ذلک</w:t>
      </w:r>
      <w:r w:rsidR="00E26339">
        <w:rPr>
          <w:rStyle w:val="FootnoteReference"/>
          <w:rtl/>
        </w:rPr>
        <w:footnoteReference w:id="2"/>
      </w:r>
      <w:r w:rsidR="00707010">
        <w:rPr>
          <w:rFonts w:hint="cs"/>
          <w:rtl/>
        </w:rPr>
        <w:t xml:space="preserve"> </w:t>
      </w:r>
      <w:r w:rsidR="00707010" w:rsidRPr="0019652E">
        <w:rPr>
          <w:rFonts w:hint="cs"/>
          <w:sz w:val="28"/>
          <w:szCs w:val="28"/>
          <w:rtl/>
        </w:rPr>
        <w:t>(</w:t>
      </w:r>
      <w:r w:rsidR="006E2809" w:rsidRPr="0019652E">
        <w:rPr>
          <w:rFonts w:hint="cs"/>
          <w:sz w:val="28"/>
          <w:szCs w:val="28"/>
          <w:rtl/>
        </w:rPr>
        <w:t xml:space="preserve">کبرای </w:t>
      </w:r>
      <w:r w:rsidR="00707010" w:rsidRPr="0019652E">
        <w:rPr>
          <w:rFonts w:hint="cs"/>
          <w:sz w:val="28"/>
          <w:szCs w:val="28"/>
          <w:rtl/>
        </w:rPr>
        <w:t xml:space="preserve">بدیهیه </w:t>
      </w:r>
      <w:r w:rsidR="00186249">
        <w:rPr>
          <w:rFonts w:hint="cs"/>
          <w:sz w:val="28"/>
          <w:szCs w:val="28"/>
          <w:rtl/>
        </w:rPr>
        <w:t>طبعیه</w:t>
      </w:r>
      <w:r w:rsidR="00707010" w:rsidRPr="0019652E">
        <w:rPr>
          <w:rFonts w:hint="cs"/>
          <w:sz w:val="28"/>
          <w:szCs w:val="28"/>
          <w:rtl/>
        </w:rPr>
        <w:t xml:space="preserve"> محذوف</w:t>
      </w:r>
      <w:r w:rsidR="00BC6267" w:rsidRPr="0019652E">
        <w:rPr>
          <w:rFonts w:hint="cs"/>
          <w:sz w:val="28"/>
          <w:szCs w:val="28"/>
          <w:rtl/>
        </w:rPr>
        <w:t>ه</w:t>
      </w:r>
      <w:r w:rsidR="00707010" w:rsidRPr="0019652E">
        <w:rPr>
          <w:rFonts w:hint="cs"/>
          <w:sz w:val="28"/>
          <w:szCs w:val="28"/>
          <w:rtl/>
        </w:rPr>
        <w:t>)</w:t>
      </w:r>
    </w:p>
    <w:p w14:paraId="25C04132" w14:textId="0BBB63AE" w:rsidR="00014DAF" w:rsidRDefault="00FA469A" w:rsidP="00FA469A">
      <w:pPr>
        <w:pStyle w:val="a1"/>
        <w:rPr>
          <w:rtl/>
        </w:rPr>
      </w:pPr>
      <w:r>
        <w:rPr>
          <w:rFonts w:hint="cs"/>
          <w:rtl/>
        </w:rPr>
        <w:t xml:space="preserve">أنا </w:t>
      </w:r>
      <w:r w:rsidR="001315FF">
        <w:rPr>
          <w:rFonts w:hint="cs"/>
          <w:rtl/>
        </w:rPr>
        <w:t xml:space="preserve">الابتلاء بالاهتمام </w:t>
      </w:r>
      <w:r w:rsidR="00EC63AF">
        <w:rPr>
          <w:rFonts w:hint="cs"/>
          <w:rtl/>
        </w:rPr>
        <w:t>بالمصیبة عن تعاهد الفروض بی ذلک</w:t>
      </w:r>
      <w:r w:rsidR="00E26597">
        <w:rPr>
          <w:rFonts w:hint="cs"/>
          <w:rtl/>
        </w:rPr>
        <w:t xml:space="preserve"> </w:t>
      </w:r>
      <w:r w:rsidR="00E26597" w:rsidRPr="0019652E">
        <w:rPr>
          <w:rFonts w:hint="cs"/>
          <w:sz w:val="28"/>
          <w:szCs w:val="28"/>
          <w:rtl/>
        </w:rPr>
        <w:t>(نتیجه قیاس اول وصغرای قیاس بعدی)</w:t>
      </w:r>
    </w:p>
    <w:p w14:paraId="6D893114" w14:textId="783F7E69" w:rsidR="004E0B8E" w:rsidRDefault="00E26597" w:rsidP="006E2809">
      <w:pPr>
        <w:pStyle w:val="a1"/>
        <w:rPr>
          <w:rtl/>
        </w:rPr>
      </w:pPr>
      <w:r>
        <w:rPr>
          <w:rFonts w:hint="cs"/>
          <w:rtl/>
        </w:rPr>
        <w:t xml:space="preserve">لاشیء من </w:t>
      </w:r>
      <w:r w:rsidR="004E0B8E">
        <w:rPr>
          <w:rFonts w:hint="cs"/>
          <w:rtl/>
        </w:rPr>
        <w:t xml:space="preserve">الابتلاء </w:t>
      </w:r>
      <w:r w:rsidR="00122FD9">
        <w:rPr>
          <w:rFonts w:hint="cs"/>
          <w:rtl/>
        </w:rPr>
        <w:t xml:space="preserve">بالاهتمام بالمصیبة عن تعاهد الفروض یطلب </w:t>
      </w:r>
      <w:r>
        <w:rPr>
          <w:rFonts w:hint="cs"/>
          <w:rtl/>
        </w:rPr>
        <w:t xml:space="preserve">أن </w:t>
      </w:r>
      <w:r w:rsidR="00122FD9">
        <w:rPr>
          <w:rFonts w:hint="cs"/>
          <w:rtl/>
        </w:rPr>
        <w:t>یکون</w:t>
      </w:r>
      <w:r w:rsidR="008A394A">
        <w:rPr>
          <w:rFonts w:hint="cs"/>
          <w:rtl/>
        </w:rPr>
        <w:t xml:space="preserve"> </w:t>
      </w:r>
      <w:r w:rsidR="00F00458">
        <w:rPr>
          <w:rFonts w:hint="cs"/>
          <w:rtl/>
        </w:rPr>
        <w:t>بأحد</w:t>
      </w:r>
      <w:r w:rsidR="004427C9" w:rsidRPr="0019652E">
        <w:rPr>
          <w:rFonts w:hint="cs"/>
          <w:sz w:val="28"/>
          <w:szCs w:val="28"/>
          <w:rtl/>
        </w:rPr>
        <w:t>(کبرای مقدر)</w:t>
      </w:r>
    </w:p>
    <w:p w14:paraId="5274BB40" w14:textId="36F8107A" w:rsidR="008A65DE" w:rsidRPr="000F1082" w:rsidRDefault="008A65DE" w:rsidP="006E2809">
      <w:pPr>
        <w:pStyle w:val="a1"/>
        <w:rPr>
          <w:rtl/>
        </w:rPr>
      </w:pPr>
      <w:r w:rsidRPr="00933119">
        <w:rPr>
          <w:rFonts w:hint="cs"/>
          <w:color w:val="00B050"/>
          <w:rtl/>
        </w:rPr>
        <w:t xml:space="preserve">أنا لیس بمطلوب أن یکون بی الاهتمام </w:t>
      </w:r>
      <w:r w:rsidR="00EC54AB" w:rsidRPr="00933119">
        <w:rPr>
          <w:rFonts w:hint="cs"/>
          <w:color w:val="00B050"/>
          <w:rtl/>
        </w:rPr>
        <w:t xml:space="preserve">بالمصیبة </w:t>
      </w:r>
      <w:r w:rsidRPr="00933119">
        <w:rPr>
          <w:rFonts w:hint="cs"/>
          <w:color w:val="00B050"/>
          <w:rtl/>
        </w:rPr>
        <w:t>عن</w:t>
      </w:r>
      <w:r w:rsidR="00EC54AB" w:rsidRPr="00933119">
        <w:rPr>
          <w:rFonts w:hint="cs"/>
          <w:color w:val="00B050"/>
          <w:rtl/>
        </w:rPr>
        <w:t xml:space="preserve"> تعاهد الفروض</w:t>
      </w:r>
      <w:r w:rsidR="00933119" w:rsidRPr="00933119">
        <w:rPr>
          <w:rFonts w:hint="cs"/>
          <w:color w:val="00B050"/>
          <w:sz w:val="28"/>
          <w:szCs w:val="28"/>
          <w:rtl/>
        </w:rPr>
        <w:t xml:space="preserve"> </w:t>
      </w:r>
      <w:r w:rsidR="00341B7D" w:rsidRPr="0019652E">
        <w:rPr>
          <w:rFonts w:hint="cs"/>
          <w:sz w:val="28"/>
          <w:szCs w:val="28"/>
          <w:rtl/>
        </w:rPr>
        <w:t>(نتیجه قیاس دوم)</w:t>
      </w:r>
    </w:p>
    <w:p w14:paraId="4D22F805" w14:textId="5FE9F63D" w:rsidR="005C411A" w:rsidRPr="0019652E" w:rsidRDefault="00341B7D" w:rsidP="00225E82">
      <w:pPr>
        <w:pStyle w:val="a1"/>
        <w:rPr>
          <w:sz w:val="28"/>
          <w:szCs w:val="28"/>
          <w:rtl/>
        </w:rPr>
      </w:pPr>
      <w:r>
        <w:rPr>
          <w:rFonts w:hint="cs"/>
          <w:rtl/>
        </w:rPr>
        <w:t>اهتمام</w:t>
      </w:r>
      <w:r w:rsidR="005C411A">
        <w:rPr>
          <w:rFonts w:hint="cs"/>
          <w:rtl/>
        </w:rPr>
        <w:t>ی</w:t>
      </w:r>
      <w:r>
        <w:rPr>
          <w:rFonts w:hint="cs"/>
          <w:rtl/>
        </w:rPr>
        <w:t xml:space="preserve"> بالمصیبة عن</w:t>
      </w:r>
      <w:r w:rsidR="005C411A">
        <w:rPr>
          <w:rFonts w:hint="cs"/>
          <w:rtl/>
        </w:rPr>
        <w:t xml:space="preserve"> تعاهد ما علي من ال</w:t>
      </w:r>
      <w:r>
        <w:rPr>
          <w:rFonts w:hint="cs"/>
          <w:rtl/>
        </w:rPr>
        <w:t>فروض</w:t>
      </w:r>
      <w:r w:rsidR="0019652E">
        <w:rPr>
          <w:rFonts w:hint="cs"/>
          <w:rtl/>
        </w:rPr>
        <w:t xml:space="preserve"> غیر</w:t>
      </w:r>
      <w:r w:rsidR="005C411A">
        <w:rPr>
          <w:rFonts w:hint="cs"/>
          <w:rtl/>
        </w:rPr>
        <w:t xml:space="preserve">مطلوب </w:t>
      </w:r>
      <w:r w:rsidR="0019652E" w:rsidRPr="0019652E">
        <w:rPr>
          <w:rFonts w:hint="cs"/>
          <w:sz w:val="28"/>
          <w:szCs w:val="28"/>
          <w:rtl/>
        </w:rPr>
        <w:t>(نقض المحمول قضیه اخیر و صغرای قیاس)</w:t>
      </w:r>
    </w:p>
    <w:p w14:paraId="0ADBF065" w14:textId="4B83C159" w:rsidR="00E33A7F" w:rsidRDefault="006A7654" w:rsidP="00D8458B">
      <w:pPr>
        <w:pStyle w:val="a1"/>
        <w:rPr>
          <w:rtl/>
        </w:rPr>
      </w:pPr>
      <w:r>
        <w:rPr>
          <w:rFonts w:hint="cs"/>
          <w:rtl/>
        </w:rPr>
        <w:t xml:space="preserve">کل غیرمطلوب أنت قادر علی کشفه و </w:t>
      </w:r>
      <w:r w:rsidRPr="00225E82">
        <w:rPr>
          <w:rFonts w:hint="cs"/>
          <w:rtl/>
        </w:rPr>
        <w:t>دفعه</w:t>
      </w:r>
      <w:r w:rsidR="00225E82" w:rsidRPr="00225E82">
        <w:rPr>
          <w:rFonts w:hint="cs"/>
          <w:sz w:val="28"/>
          <w:szCs w:val="28"/>
          <w:rtl/>
        </w:rPr>
        <w:t xml:space="preserve"> (کبری برای صغرای اخیر)</w:t>
      </w:r>
    </w:p>
    <w:p w14:paraId="220567A3" w14:textId="77777777" w:rsidR="00306705" w:rsidRDefault="00F217DE" w:rsidP="00306705">
      <w:pPr>
        <w:pStyle w:val="a1"/>
        <w:rPr>
          <w:rtl/>
        </w:rPr>
      </w:pPr>
      <w:r w:rsidRPr="00BC68F9">
        <w:rPr>
          <w:rFonts w:hint="cs"/>
          <w:color w:val="C00000"/>
          <w:rtl/>
        </w:rPr>
        <w:t>اهتمامی أنت قادر علی کشفه و دفعه</w:t>
      </w:r>
      <w:r w:rsidR="00306705" w:rsidRPr="00BC68F9">
        <w:rPr>
          <w:rFonts w:hint="cs"/>
          <w:color w:val="C00000"/>
          <w:rtl/>
        </w:rPr>
        <w:t xml:space="preserve"> </w:t>
      </w:r>
      <w:r w:rsidR="00306705" w:rsidRPr="0019652E">
        <w:rPr>
          <w:rFonts w:hint="cs"/>
          <w:sz w:val="28"/>
          <w:szCs w:val="28"/>
          <w:rtl/>
        </w:rPr>
        <w:t>(نتیجه قیاس اول وصغرای قیاس بعدی)</w:t>
      </w:r>
    </w:p>
    <w:p w14:paraId="026634F4" w14:textId="3CDE3112" w:rsidR="002A7EEF" w:rsidRDefault="002A7EEF" w:rsidP="00935CC8">
      <w:pPr>
        <w:pStyle w:val="a1"/>
        <w:rPr>
          <w:rtl/>
        </w:rPr>
      </w:pPr>
      <w:r>
        <w:rPr>
          <w:rFonts w:hint="cs"/>
          <w:rtl/>
        </w:rPr>
        <w:lastRenderedPageBreak/>
        <w:t>کل شیء أنت قادر علی کشفه و دفعه مما یراد دفعه یسأل منک ذلک</w:t>
      </w:r>
      <w:r w:rsidR="00DF7508">
        <w:rPr>
          <w:rFonts w:hint="cs"/>
          <w:rtl/>
        </w:rPr>
        <w:t xml:space="preserve"> </w:t>
      </w:r>
      <w:r w:rsidR="00DF7508" w:rsidRPr="0019652E">
        <w:rPr>
          <w:rFonts w:hint="cs"/>
          <w:sz w:val="28"/>
          <w:szCs w:val="28"/>
          <w:rtl/>
        </w:rPr>
        <w:t xml:space="preserve">(کبرای بدیهیه </w:t>
      </w:r>
      <w:r w:rsidR="00935CC8">
        <w:rPr>
          <w:rFonts w:hint="cs"/>
          <w:sz w:val="28"/>
          <w:szCs w:val="28"/>
          <w:rtl/>
        </w:rPr>
        <w:t>فطریه</w:t>
      </w:r>
      <w:r w:rsidR="00DF7508" w:rsidRPr="0019652E">
        <w:rPr>
          <w:rFonts w:hint="cs"/>
          <w:sz w:val="28"/>
          <w:szCs w:val="28"/>
          <w:rtl/>
        </w:rPr>
        <w:t xml:space="preserve"> محذوفه)</w:t>
      </w:r>
    </w:p>
    <w:p w14:paraId="264D7074" w14:textId="5A4DF1A4" w:rsidR="00F217DE" w:rsidRPr="00BC68F9" w:rsidRDefault="00F217DE" w:rsidP="00D8458B">
      <w:pPr>
        <w:pStyle w:val="a1"/>
        <w:rPr>
          <w:color w:val="E36C0A" w:themeColor="accent6" w:themeShade="BF"/>
          <w:rtl/>
        </w:rPr>
      </w:pPr>
      <w:r w:rsidRPr="00BC68F9">
        <w:rPr>
          <w:rFonts w:hint="cs"/>
          <w:color w:val="E36C0A" w:themeColor="accent6" w:themeShade="BF"/>
          <w:rtl/>
        </w:rPr>
        <w:t>اهتمامی یسأل منک کشفه و دفعه</w:t>
      </w:r>
    </w:p>
    <w:bookmarkEnd w:id="7"/>
    <w:bookmarkEnd w:id="8"/>
    <w:p w14:paraId="0B059ED2" w14:textId="77777777" w:rsidR="002A7EEF" w:rsidRDefault="002A7EEF" w:rsidP="00D8458B">
      <w:pPr>
        <w:pStyle w:val="a1"/>
        <w:rPr>
          <w:rtl/>
        </w:rPr>
      </w:pPr>
    </w:p>
    <w:p w14:paraId="5729BB46" w14:textId="77777777" w:rsidR="00AB0D50" w:rsidRPr="00E33A7F" w:rsidRDefault="00AB0D50" w:rsidP="00D8458B">
      <w:pPr>
        <w:pStyle w:val="a1"/>
        <w:rPr>
          <w:rtl/>
        </w:rPr>
      </w:pPr>
    </w:p>
    <w:sectPr w:rsidR="00AB0D50" w:rsidRPr="00E33A7F" w:rsidSect="0049774C">
      <w:headerReference w:type="default" r:id="rId11"/>
      <w:footerReference w:type="default" r:id="rId12"/>
      <w:footnotePr>
        <w:numRestart w:val="eachPage"/>
      </w:footnotePr>
      <w:type w:val="continuous"/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B509F" w14:textId="77777777" w:rsidR="009C67C7" w:rsidRDefault="009C67C7" w:rsidP="00982C20">
      <w:pPr>
        <w:spacing w:after="0" w:line="240" w:lineRule="auto"/>
      </w:pPr>
      <w:r>
        <w:separator/>
      </w:r>
    </w:p>
  </w:endnote>
  <w:endnote w:type="continuationSeparator" w:id="0">
    <w:p w14:paraId="2B8393CB" w14:textId="77777777" w:rsidR="009C67C7" w:rsidRDefault="009C67C7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280854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4405B1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61FBE673" w14:textId="77777777" w:rsidR="00575A7B" w:rsidRDefault="00575A7B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112.35pt;margin-top:-56.8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ApFhJg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33D32FD9" w14:textId="77777777" w:rsidR="00575A7B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47DF70EC" w14:textId="77777777" w:rsidR="00575A7B" w:rsidRPr="004405B1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61FBE673" w14:textId="77777777" w:rsidR="00575A7B" w:rsidRDefault="00575A7B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661FE" w14:textId="77777777" w:rsidR="009C67C7" w:rsidRDefault="009C67C7" w:rsidP="00982C20">
      <w:pPr>
        <w:spacing w:after="0" w:line="240" w:lineRule="auto"/>
      </w:pPr>
      <w:r>
        <w:separator/>
      </w:r>
    </w:p>
  </w:footnote>
  <w:footnote w:type="continuationSeparator" w:id="0">
    <w:p w14:paraId="49552564" w14:textId="77777777" w:rsidR="009C67C7" w:rsidRDefault="009C67C7" w:rsidP="00982C20">
      <w:pPr>
        <w:spacing w:after="0" w:line="240" w:lineRule="auto"/>
      </w:pPr>
      <w:r>
        <w:continuationSeparator/>
      </w:r>
    </w:p>
  </w:footnote>
  <w:footnote w:id="1">
    <w:p w14:paraId="5D05F296" w14:textId="23C22751" w:rsidR="00B434D0" w:rsidRDefault="00B434D0" w:rsidP="00E26339">
      <w:pPr>
        <w:pStyle w:val="a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C33748">
        <w:rPr>
          <w:rtl/>
        </w:rPr>
        <w:t>الصحيفة السجادية ؛ ص52</w:t>
      </w:r>
    </w:p>
  </w:footnote>
  <w:footnote w:id="2">
    <w:p w14:paraId="64322807" w14:textId="7F2E1018" w:rsidR="00E26339" w:rsidRDefault="00E26339" w:rsidP="00215B73">
      <w:pPr>
        <w:pStyle w:val="a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2C201A">
        <w:rPr>
          <w:rFonts w:hint="cs"/>
          <w:rtl/>
        </w:rPr>
        <w:t>«</w:t>
      </w:r>
      <w:r w:rsidRPr="00E26339">
        <w:rPr>
          <w:rFonts w:hint="cs"/>
          <w:rtl/>
        </w:rPr>
        <w:t>الابتلاء</w:t>
      </w:r>
      <w:r w:rsidR="002C201A">
        <w:rPr>
          <w:rFonts w:hint="cs"/>
          <w:rtl/>
        </w:rPr>
        <w:t>»</w:t>
      </w:r>
      <w:r w:rsidR="00215B73">
        <w:rPr>
          <w:rFonts w:hint="cs"/>
          <w:rtl/>
        </w:rPr>
        <w:t>، مبتدای اول و</w:t>
      </w:r>
      <w:r w:rsidRPr="00E26339">
        <w:rPr>
          <w:rtl/>
        </w:rPr>
        <w:t xml:space="preserve"> </w:t>
      </w:r>
      <w:r w:rsidR="002C201A">
        <w:rPr>
          <w:rFonts w:hint="cs"/>
          <w:rtl/>
        </w:rPr>
        <w:t>«</w:t>
      </w:r>
      <w:r w:rsidRPr="00E26339">
        <w:rPr>
          <w:rFonts w:hint="cs"/>
          <w:rtl/>
        </w:rPr>
        <w:t>کل</w:t>
      </w:r>
      <w:r w:rsidR="002C201A">
        <w:rPr>
          <w:rFonts w:hint="cs"/>
          <w:rtl/>
        </w:rPr>
        <w:t>»</w:t>
      </w:r>
      <w:r w:rsidR="00215B73">
        <w:rPr>
          <w:rFonts w:hint="cs"/>
          <w:rtl/>
        </w:rPr>
        <w:t xml:space="preserve">، مبتدای دوم و </w:t>
      </w:r>
      <w:r w:rsidR="002C201A">
        <w:rPr>
          <w:rFonts w:hint="cs"/>
          <w:rtl/>
        </w:rPr>
        <w:t>«</w:t>
      </w:r>
      <w:r w:rsidR="00215B73">
        <w:rPr>
          <w:rFonts w:hint="cs"/>
          <w:rtl/>
        </w:rPr>
        <w:t>ذلک</w:t>
      </w:r>
      <w:r w:rsidR="002C201A">
        <w:rPr>
          <w:rFonts w:hint="cs"/>
          <w:rtl/>
        </w:rPr>
        <w:t>»</w:t>
      </w:r>
      <w:r w:rsidR="00215B73">
        <w:rPr>
          <w:rFonts w:hint="cs"/>
          <w:rtl/>
        </w:rPr>
        <w:t xml:space="preserve">، مبتدای سوم و </w:t>
      </w:r>
      <w:r w:rsidR="002C201A">
        <w:rPr>
          <w:rFonts w:hint="cs"/>
          <w:rtl/>
        </w:rPr>
        <w:t>«</w:t>
      </w:r>
      <w:r w:rsidR="00215B73">
        <w:rPr>
          <w:rFonts w:hint="cs"/>
          <w:rtl/>
        </w:rPr>
        <w:t>به</w:t>
      </w:r>
      <w:r w:rsidR="002C201A">
        <w:rPr>
          <w:rFonts w:hint="cs"/>
          <w:rtl/>
        </w:rPr>
        <w:t>»</w:t>
      </w:r>
      <w:r w:rsidR="00215B73">
        <w:rPr>
          <w:rFonts w:hint="cs"/>
          <w:rtl/>
        </w:rPr>
        <w:t xml:space="preserve"> با بای الصاق خبر ذلک</w:t>
      </w:r>
      <w:r w:rsidR="004427C9">
        <w:rPr>
          <w:rFonts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37EAAC6B" w:rsidR="001A0DE6" w:rsidRPr="00FF6EA8" w:rsidRDefault="001A0DE6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79B36F55" w14:textId="40E558F1" w:rsidR="001A0DE6" w:rsidRPr="001A0DE6" w:rsidRDefault="00494066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ECDDB58" wp14:editId="01AA0B96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54650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2F871D57" w14:textId="77777777" w:rsidR="00494066" w:rsidRPr="0078203C" w:rsidRDefault="00494066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6D7D67DF" w14:textId="77777777" w:rsidR="00494066" w:rsidRPr="0078203C" w:rsidRDefault="00494066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7F06CAF9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2A5A120" w14:textId="77777777" w:rsidR="00494066" w:rsidRPr="00754B54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67232D67" w14:textId="77777777" w:rsidR="00494066" w:rsidRPr="00CB176B" w:rsidRDefault="00494066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21.8pt;margin-top:15.55pt;width:437.6pt;height:184.65pt;z-index:251667456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0A54650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2F871D57" w14:textId="77777777" w:rsidR="00494066" w:rsidRPr="0078203C" w:rsidRDefault="00494066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6D7D67DF" w14:textId="77777777" w:rsidR="00494066" w:rsidRPr="0078203C" w:rsidRDefault="00494066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7F06CAF9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42A5A120" w14:textId="77777777" w:rsidR="00494066" w:rsidRPr="00754B54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67232D67" w14:textId="77777777" w:rsidR="00494066" w:rsidRPr="00CB176B" w:rsidRDefault="00494066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C2F8E" w:rsidRPr="008C2F8E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8C2F8E" w:rsidRPr="008C2F8E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3709D"/>
    <w:multiLevelType w:val="hybridMultilevel"/>
    <w:tmpl w:val="2B7C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14DAF"/>
    <w:rsid w:val="0002182A"/>
    <w:rsid w:val="00036C19"/>
    <w:rsid w:val="00060DBF"/>
    <w:rsid w:val="00070DE6"/>
    <w:rsid w:val="00071B6A"/>
    <w:rsid w:val="0007304E"/>
    <w:rsid w:val="00073091"/>
    <w:rsid w:val="000C3112"/>
    <w:rsid w:val="000C7B9A"/>
    <w:rsid w:val="000D12D9"/>
    <w:rsid w:val="000D2D2D"/>
    <w:rsid w:val="000E0472"/>
    <w:rsid w:val="000E4C58"/>
    <w:rsid w:val="000E73FB"/>
    <w:rsid w:val="000E75BF"/>
    <w:rsid w:val="000F1082"/>
    <w:rsid w:val="000F1DE0"/>
    <w:rsid w:val="000F43DE"/>
    <w:rsid w:val="000F784B"/>
    <w:rsid w:val="00106D86"/>
    <w:rsid w:val="00116AC6"/>
    <w:rsid w:val="0011725F"/>
    <w:rsid w:val="00122FD9"/>
    <w:rsid w:val="0012336A"/>
    <w:rsid w:val="00125F14"/>
    <w:rsid w:val="001315FF"/>
    <w:rsid w:val="0013161A"/>
    <w:rsid w:val="00132558"/>
    <w:rsid w:val="001436D3"/>
    <w:rsid w:val="001544C7"/>
    <w:rsid w:val="00186249"/>
    <w:rsid w:val="0019652E"/>
    <w:rsid w:val="001A0DE6"/>
    <w:rsid w:val="001A235B"/>
    <w:rsid w:val="001B7911"/>
    <w:rsid w:val="001C3150"/>
    <w:rsid w:val="001C42B8"/>
    <w:rsid w:val="001C50BC"/>
    <w:rsid w:val="001D2482"/>
    <w:rsid w:val="001D639B"/>
    <w:rsid w:val="001F33F2"/>
    <w:rsid w:val="001F3B0E"/>
    <w:rsid w:val="00200E72"/>
    <w:rsid w:val="00202FAE"/>
    <w:rsid w:val="00215B73"/>
    <w:rsid w:val="00216A2F"/>
    <w:rsid w:val="00224816"/>
    <w:rsid w:val="00225944"/>
    <w:rsid w:val="00225E82"/>
    <w:rsid w:val="00235DD7"/>
    <w:rsid w:val="00245C6D"/>
    <w:rsid w:val="00265127"/>
    <w:rsid w:val="00265588"/>
    <w:rsid w:val="00267399"/>
    <w:rsid w:val="002774E1"/>
    <w:rsid w:val="00286BBD"/>
    <w:rsid w:val="00294C39"/>
    <w:rsid w:val="00296D1F"/>
    <w:rsid w:val="002A0047"/>
    <w:rsid w:val="002A7EEF"/>
    <w:rsid w:val="002B2419"/>
    <w:rsid w:val="002C201A"/>
    <w:rsid w:val="002C2CD3"/>
    <w:rsid w:val="002C71C1"/>
    <w:rsid w:val="002D3379"/>
    <w:rsid w:val="0030217B"/>
    <w:rsid w:val="0030457B"/>
    <w:rsid w:val="00306705"/>
    <w:rsid w:val="00311539"/>
    <w:rsid w:val="0032058C"/>
    <w:rsid w:val="003209C9"/>
    <w:rsid w:val="00323747"/>
    <w:rsid w:val="0033347D"/>
    <w:rsid w:val="00334AD5"/>
    <w:rsid w:val="00341B7D"/>
    <w:rsid w:val="00345AA4"/>
    <w:rsid w:val="00355CC5"/>
    <w:rsid w:val="00362D2D"/>
    <w:rsid w:val="00382159"/>
    <w:rsid w:val="00393958"/>
    <w:rsid w:val="003B077F"/>
    <w:rsid w:val="003B1FAF"/>
    <w:rsid w:val="003C0164"/>
    <w:rsid w:val="003C20DF"/>
    <w:rsid w:val="003D46E5"/>
    <w:rsid w:val="003E76B0"/>
    <w:rsid w:val="003F4918"/>
    <w:rsid w:val="004123E2"/>
    <w:rsid w:val="00413917"/>
    <w:rsid w:val="00416727"/>
    <w:rsid w:val="004179B0"/>
    <w:rsid w:val="00427503"/>
    <w:rsid w:val="004411E8"/>
    <w:rsid w:val="004427C9"/>
    <w:rsid w:val="004447B6"/>
    <w:rsid w:val="00446222"/>
    <w:rsid w:val="004520E9"/>
    <w:rsid w:val="004551BE"/>
    <w:rsid w:val="00462034"/>
    <w:rsid w:val="00462AFA"/>
    <w:rsid w:val="00470D9E"/>
    <w:rsid w:val="0047161A"/>
    <w:rsid w:val="0047600B"/>
    <w:rsid w:val="00477B04"/>
    <w:rsid w:val="004862E8"/>
    <w:rsid w:val="004930F2"/>
    <w:rsid w:val="00494066"/>
    <w:rsid w:val="0049568F"/>
    <w:rsid w:val="00495E08"/>
    <w:rsid w:val="0049774C"/>
    <w:rsid w:val="004A0465"/>
    <w:rsid w:val="004A4FF5"/>
    <w:rsid w:val="004A5EAE"/>
    <w:rsid w:val="004A717C"/>
    <w:rsid w:val="004B7E22"/>
    <w:rsid w:val="004C3367"/>
    <w:rsid w:val="004C3C67"/>
    <w:rsid w:val="004C6BCB"/>
    <w:rsid w:val="004D0866"/>
    <w:rsid w:val="004D1535"/>
    <w:rsid w:val="004E0B8E"/>
    <w:rsid w:val="004F6A8C"/>
    <w:rsid w:val="0050031A"/>
    <w:rsid w:val="005061BD"/>
    <w:rsid w:val="00510475"/>
    <w:rsid w:val="00515846"/>
    <w:rsid w:val="00524805"/>
    <w:rsid w:val="0052619C"/>
    <w:rsid w:val="0053672F"/>
    <w:rsid w:val="005418EC"/>
    <w:rsid w:val="00542097"/>
    <w:rsid w:val="00550872"/>
    <w:rsid w:val="00562148"/>
    <w:rsid w:val="00575A7B"/>
    <w:rsid w:val="00586F78"/>
    <w:rsid w:val="00587ACE"/>
    <w:rsid w:val="005A5572"/>
    <w:rsid w:val="005C3FDF"/>
    <w:rsid w:val="005C411A"/>
    <w:rsid w:val="005F0991"/>
    <w:rsid w:val="005F20AF"/>
    <w:rsid w:val="005F388E"/>
    <w:rsid w:val="005F708B"/>
    <w:rsid w:val="0060250C"/>
    <w:rsid w:val="006071C4"/>
    <w:rsid w:val="00610E7C"/>
    <w:rsid w:val="00611834"/>
    <w:rsid w:val="006209EB"/>
    <w:rsid w:val="00631E7F"/>
    <w:rsid w:val="00643C72"/>
    <w:rsid w:val="0065319F"/>
    <w:rsid w:val="00655C74"/>
    <w:rsid w:val="00656A5D"/>
    <w:rsid w:val="00662D50"/>
    <w:rsid w:val="006654BB"/>
    <w:rsid w:val="00675C6E"/>
    <w:rsid w:val="00677000"/>
    <w:rsid w:val="00680BA7"/>
    <w:rsid w:val="006A4388"/>
    <w:rsid w:val="006A7654"/>
    <w:rsid w:val="006B668B"/>
    <w:rsid w:val="006C5F81"/>
    <w:rsid w:val="006C73B9"/>
    <w:rsid w:val="006D61E1"/>
    <w:rsid w:val="006E2809"/>
    <w:rsid w:val="006E39F4"/>
    <w:rsid w:val="007058D7"/>
    <w:rsid w:val="00707010"/>
    <w:rsid w:val="007105C6"/>
    <w:rsid w:val="007137D2"/>
    <w:rsid w:val="00713ADB"/>
    <w:rsid w:val="007160CA"/>
    <w:rsid w:val="00716751"/>
    <w:rsid w:val="0071737F"/>
    <w:rsid w:val="0072308B"/>
    <w:rsid w:val="00730908"/>
    <w:rsid w:val="00735B2F"/>
    <w:rsid w:val="00753B29"/>
    <w:rsid w:val="00770DD0"/>
    <w:rsid w:val="0077421F"/>
    <w:rsid w:val="00774724"/>
    <w:rsid w:val="007811AD"/>
    <w:rsid w:val="0078203C"/>
    <w:rsid w:val="00785444"/>
    <w:rsid w:val="007864E5"/>
    <w:rsid w:val="00786A8F"/>
    <w:rsid w:val="00791AF6"/>
    <w:rsid w:val="00794D3A"/>
    <w:rsid w:val="007A61F0"/>
    <w:rsid w:val="007B56ED"/>
    <w:rsid w:val="007C51E8"/>
    <w:rsid w:val="007D1BEC"/>
    <w:rsid w:val="007F11D3"/>
    <w:rsid w:val="007F254C"/>
    <w:rsid w:val="007F7927"/>
    <w:rsid w:val="008033CE"/>
    <w:rsid w:val="0080465B"/>
    <w:rsid w:val="00807EA0"/>
    <w:rsid w:val="00811080"/>
    <w:rsid w:val="008277C9"/>
    <w:rsid w:val="0083525F"/>
    <w:rsid w:val="00836F1D"/>
    <w:rsid w:val="00841884"/>
    <w:rsid w:val="00843BB8"/>
    <w:rsid w:val="00851885"/>
    <w:rsid w:val="00860F05"/>
    <w:rsid w:val="0088490E"/>
    <w:rsid w:val="008912C9"/>
    <w:rsid w:val="008A2AA2"/>
    <w:rsid w:val="008A394A"/>
    <w:rsid w:val="008A65DE"/>
    <w:rsid w:val="008A76C2"/>
    <w:rsid w:val="008C2F8E"/>
    <w:rsid w:val="008C509D"/>
    <w:rsid w:val="008D795B"/>
    <w:rsid w:val="008E0207"/>
    <w:rsid w:val="008E2A04"/>
    <w:rsid w:val="008E55B5"/>
    <w:rsid w:val="008E5895"/>
    <w:rsid w:val="008E6EF7"/>
    <w:rsid w:val="008F3CE5"/>
    <w:rsid w:val="008F5A92"/>
    <w:rsid w:val="0092263C"/>
    <w:rsid w:val="00927672"/>
    <w:rsid w:val="00933119"/>
    <w:rsid w:val="00935CC8"/>
    <w:rsid w:val="009416C4"/>
    <w:rsid w:val="00944B95"/>
    <w:rsid w:val="00944EC1"/>
    <w:rsid w:val="00955627"/>
    <w:rsid w:val="009575A7"/>
    <w:rsid w:val="00961EDC"/>
    <w:rsid w:val="00965313"/>
    <w:rsid w:val="00965BD0"/>
    <w:rsid w:val="0098057F"/>
    <w:rsid w:val="00982C20"/>
    <w:rsid w:val="009866DC"/>
    <w:rsid w:val="0099124E"/>
    <w:rsid w:val="009932AE"/>
    <w:rsid w:val="00995639"/>
    <w:rsid w:val="009A17A3"/>
    <w:rsid w:val="009A58DF"/>
    <w:rsid w:val="009B0F7A"/>
    <w:rsid w:val="009B15A6"/>
    <w:rsid w:val="009C67C7"/>
    <w:rsid w:val="009D47C9"/>
    <w:rsid w:val="009D6D2D"/>
    <w:rsid w:val="009E05E3"/>
    <w:rsid w:val="009E23A2"/>
    <w:rsid w:val="00A00535"/>
    <w:rsid w:val="00A058F0"/>
    <w:rsid w:val="00A116C4"/>
    <w:rsid w:val="00A20483"/>
    <w:rsid w:val="00A2369C"/>
    <w:rsid w:val="00A25128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B0D50"/>
    <w:rsid w:val="00AB4009"/>
    <w:rsid w:val="00AE494C"/>
    <w:rsid w:val="00AE7FD0"/>
    <w:rsid w:val="00AF63FE"/>
    <w:rsid w:val="00B00085"/>
    <w:rsid w:val="00B11796"/>
    <w:rsid w:val="00B126F4"/>
    <w:rsid w:val="00B210C4"/>
    <w:rsid w:val="00B42EBC"/>
    <w:rsid w:val="00B434D0"/>
    <w:rsid w:val="00B4652C"/>
    <w:rsid w:val="00B5314E"/>
    <w:rsid w:val="00B53158"/>
    <w:rsid w:val="00B676AB"/>
    <w:rsid w:val="00B77C9B"/>
    <w:rsid w:val="00B80565"/>
    <w:rsid w:val="00B864A5"/>
    <w:rsid w:val="00B864ED"/>
    <w:rsid w:val="00B92B25"/>
    <w:rsid w:val="00B94354"/>
    <w:rsid w:val="00BA6FB4"/>
    <w:rsid w:val="00BC3A5F"/>
    <w:rsid w:val="00BC3A8B"/>
    <w:rsid w:val="00BC5148"/>
    <w:rsid w:val="00BC6267"/>
    <w:rsid w:val="00BC68F9"/>
    <w:rsid w:val="00BE7986"/>
    <w:rsid w:val="00BF4106"/>
    <w:rsid w:val="00BF7BEF"/>
    <w:rsid w:val="00BF7D53"/>
    <w:rsid w:val="00C00E39"/>
    <w:rsid w:val="00C0761B"/>
    <w:rsid w:val="00C10BB9"/>
    <w:rsid w:val="00C266A1"/>
    <w:rsid w:val="00C36532"/>
    <w:rsid w:val="00C44FA3"/>
    <w:rsid w:val="00C51C9E"/>
    <w:rsid w:val="00C54867"/>
    <w:rsid w:val="00C54A65"/>
    <w:rsid w:val="00C641F7"/>
    <w:rsid w:val="00C71ED2"/>
    <w:rsid w:val="00C738B2"/>
    <w:rsid w:val="00C75226"/>
    <w:rsid w:val="00C760CE"/>
    <w:rsid w:val="00C81D1E"/>
    <w:rsid w:val="00C9158F"/>
    <w:rsid w:val="00CB017B"/>
    <w:rsid w:val="00CB2BDE"/>
    <w:rsid w:val="00CC3766"/>
    <w:rsid w:val="00CC37B6"/>
    <w:rsid w:val="00CD0E5E"/>
    <w:rsid w:val="00CD1434"/>
    <w:rsid w:val="00CD1CEE"/>
    <w:rsid w:val="00CD6BD4"/>
    <w:rsid w:val="00CE5D53"/>
    <w:rsid w:val="00CE608A"/>
    <w:rsid w:val="00D04297"/>
    <w:rsid w:val="00D070AC"/>
    <w:rsid w:val="00D1012B"/>
    <w:rsid w:val="00D10605"/>
    <w:rsid w:val="00D13E3B"/>
    <w:rsid w:val="00D141C5"/>
    <w:rsid w:val="00D14F15"/>
    <w:rsid w:val="00D17A6E"/>
    <w:rsid w:val="00D20283"/>
    <w:rsid w:val="00D37D17"/>
    <w:rsid w:val="00D40C6A"/>
    <w:rsid w:val="00D43E58"/>
    <w:rsid w:val="00D4729D"/>
    <w:rsid w:val="00D50D3A"/>
    <w:rsid w:val="00D52B17"/>
    <w:rsid w:val="00D748F9"/>
    <w:rsid w:val="00D75686"/>
    <w:rsid w:val="00D756CB"/>
    <w:rsid w:val="00D77EB1"/>
    <w:rsid w:val="00D80829"/>
    <w:rsid w:val="00D8458B"/>
    <w:rsid w:val="00DB035E"/>
    <w:rsid w:val="00DB1D45"/>
    <w:rsid w:val="00DB2195"/>
    <w:rsid w:val="00DB5857"/>
    <w:rsid w:val="00DB5979"/>
    <w:rsid w:val="00DC2DA7"/>
    <w:rsid w:val="00DC32B4"/>
    <w:rsid w:val="00DC4A68"/>
    <w:rsid w:val="00DD1261"/>
    <w:rsid w:val="00DD220B"/>
    <w:rsid w:val="00DD603A"/>
    <w:rsid w:val="00DF386F"/>
    <w:rsid w:val="00DF3EBC"/>
    <w:rsid w:val="00DF5ACA"/>
    <w:rsid w:val="00DF7508"/>
    <w:rsid w:val="00E019DB"/>
    <w:rsid w:val="00E032FA"/>
    <w:rsid w:val="00E05DC9"/>
    <w:rsid w:val="00E13C2B"/>
    <w:rsid w:val="00E26339"/>
    <w:rsid w:val="00E26597"/>
    <w:rsid w:val="00E319DD"/>
    <w:rsid w:val="00E31B9F"/>
    <w:rsid w:val="00E33A5E"/>
    <w:rsid w:val="00E33A7F"/>
    <w:rsid w:val="00E42CB8"/>
    <w:rsid w:val="00E442A6"/>
    <w:rsid w:val="00E652E7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C54AB"/>
    <w:rsid w:val="00EC63AF"/>
    <w:rsid w:val="00ED6A8A"/>
    <w:rsid w:val="00EE3217"/>
    <w:rsid w:val="00EF25C5"/>
    <w:rsid w:val="00EF4C06"/>
    <w:rsid w:val="00EF6497"/>
    <w:rsid w:val="00F00458"/>
    <w:rsid w:val="00F0584A"/>
    <w:rsid w:val="00F10E7F"/>
    <w:rsid w:val="00F15173"/>
    <w:rsid w:val="00F15311"/>
    <w:rsid w:val="00F16C42"/>
    <w:rsid w:val="00F217DE"/>
    <w:rsid w:val="00F26DB5"/>
    <w:rsid w:val="00F768AE"/>
    <w:rsid w:val="00F941E6"/>
    <w:rsid w:val="00F956B7"/>
    <w:rsid w:val="00F95DBE"/>
    <w:rsid w:val="00FA2B68"/>
    <w:rsid w:val="00FA469A"/>
    <w:rsid w:val="00FA7071"/>
    <w:rsid w:val="00FA72BD"/>
    <w:rsid w:val="00FB30D5"/>
    <w:rsid w:val="00FD0C5E"/>
    <w:rsid w:val="00FD11E6"/>
    <w:rsid w:val="00FE0401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3747C-CAB1-4833-AC80-C341E12B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7</cp:revision>
  <cp:lastPrinted>2020-03-19T02:51:00Z</cp:lastPrinted>
  <dcterms:created xsi:type="dcterms:W3CDTF">2020-03-10T08:29:00Z</dcterms:created>
  <dcterms:modified xsi:type="dcterms:W3CDTF">2020-03-19T02:52:00Z</dcterms:modified>
</cp:coreProperties>
</file>